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5926B" w14:textId="34DF9511" w:rsidR="002B6EA0" w:rsidRPr="00811500" w:rsidRDefault="00203423" w:rsidP="00581DA9">
      <w:pPr>
        <w:jc w:val="both"/>
        <w:rPr>
          <w:rFonts w:asciiTheme="majorHAnsi" w:hAnsiTheme="majorHAnsi"/>
          <w:b/>
          <w:sz w:val="20"/>
          <w:szCs w:val="20"/>
          <w:lang w:val="fr-CA"/>
        </w:rPr>
      </w:pPr>
      <w:r w:rsidRPr="00811500">
        <w:rPr>
          <w:rFonts w:asciiTheme="majorHAnsi" w:hAnsiTheme="majorHAnsi"/>
          <w:b/>
          <w:noProof/>
          <w:sz w:val="20"/>
          <w:szCs w:val="20"/>
          <w:lang w:eastAsia="en-CA"/>
        </w:rPr>
        <mc:AlternateContent>
          <mc:Choice Requires="wps">
            <w:drawing>
              <wp:anchor distT="0" distB="0" distL="114300" distR="114300" simplePos="0" relativeHeight="251661312" behindDoc="0" locked="0" layoutInCell="1" allowOverlap="1" wp14:anchorId="302FEA11" wp14:editId="11FB8ED3">
                <wp:simplePos x="0" y="0"/>
                <wp:positionH relativeFrom="column">
                  <wp:posOffset>0</wp:posOffset>
                </wp:positionH>
                <wp:positionV relativeFrom="paragraph">
                  <wp:posOffset>0</wp:posOffset>
                </wp:positionV>
                <wp:extent cx="2514600" cy="800100"/>
                <wp:effectExtent l="0" t="0" r="0" b="12700"/>
                <wp:wrapSquare wrapText="bothSides"/>
                <wp:docPr id="5" name="Zone de texte 5"/>
                <wp:cNvGraphicFramePr/>
                <a:graphic xmlns:a="http://schemas.openxmlformats.org/drawingml/2006/main">
                  <a:graphicData uri="http://schemas.microsoft.com/office/word/2010/wordprocessingShape">
                    <wps:wsp>
                      <wps:cNvSpPr txBox="1"/>
                      <wps:spPr>
                        <a:xfrm>
                          <a:off x="0" y="0"/>
                          <a:ext cx="25146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8E4802" w14:textId="4AE9373F" w:rsidR="002B6EA0" w:rsidRDefault="002B6EA0">
                            <w:r>
                              <w:rPr>
                                <w:noProof/>
                                <w:lang w:eastAsia="en-CA"/>
                              </w:rPr>
                              <w:drawing>
                                <wp:inline distT="0" distB="0" distL="0" distR="0" wp14:anchorId="6FF9517D" wp14:editId="21417DBB">
                                  <wp:extent cx="2331720" cy="671195"/>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occa-BW-bilingual.jpg"/>
                                          <pic:cNvPicPr/>
                                        </pic:nvPicPr>
                                        <pic:blipFill>
                                          <a:blip r:embed="rId6">
                                            <a:extLst>
                                              <a:ext uri="{28A0092B-C50C-407E-A947-70E740481C1C}">
                                                <a14:useLocalDpi xmlns:a14="http://schemas.microsoft.com/office/drawing/2010/main" val="0"/>
                                              </a:ext>
                                            </a:extLst>
                                          </a:blip>
                                          <a:stretch>
                                            <a:fillRect/>
                                          </a:stretch>
                                        </pic:blipFill>
                                        <pic:spPr>
                                          <a:xfrm>
                                            <a:off x="0" y="0"/>
                                            <a:ext cx="2331720" cy="67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2FEA11" id="_x0000_t202" coordsize="21600,21600" o:spt="202" path="m,l,21600r21600,l21600,xe">
                <v:stroke joinstyle="miter"/>
                <v:path gradientshapeok="t" o:connecttype="rect"/>
              </v:shapetype>
              <v:shape id="Zone de texte 5" o:spid="_x0000_s1026" type="#_x0000_t202" style="position:absolute;left:0;text-align:left;margin-left:0;margin-top:0;width:198pt;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4XrwIAAKgFAAAOAAAAZHJzL2Uyb0RvYy54bWysVE1v2zAMvQ/YfxB0T20HTtsYdQo3RYYB&#10;RVusHQrspshSY8wWNUmJnQ3776NkO826XTrsYlPkE0U+flxcdk1NdsLYClROk5OYEqE4lJV6zunn&#10;x9XknBLrmCpZDUrkdC8svVy8f3fR6kxMYQN1KQxBJ8pmrc7pxjmdRZHlG9EwewJaKDRKMA1zeDTP&#10;UWlYi96bOprG8WnUgim1AS6sRe11b6SL4F9Kwd2dlFY4UucUY3Pha8J37b/R4oJlz4bpTcWHMNg/&#10;RNGwSuGjB1fXzDGyNdUfrpqKG7Ag3QmHJgIpKy5CDphNEr/K5mHDtAi5IDlWH2iy/88tv93dG1KV&#10;OZ1RoliDJfqChSKlIE50TpCZp6jVNkPkg0as666gw1KPeotKn3knTeP/mBNBO5K9PxCMnghH5XSW&#10;pKcxmjjazmPMOFQgermtjXUfBDTECzk1WMDAK9vdWIeRIHSE+McUrKq6DkWs1W8KBPYaEbqgv80y&#10;jARFj/QxhQr9WM7OpsXZbD45LWbJJE3i80lRxNPJ9aqIizhdLefp1U+fLvoc70eekj71ILl9LbzX&#10;Wn0SEvkMDHhF6GSxrA3ZMexBxrlQLpAXIkS0R0nM4i0XB3zII+T3lss9I+PLoNzhclMpMIHvV2GX&#10;X8eQZY9HMo7y9qLr1t3QKmso99gpBvpxs5qvKiznDbPunhmcL+wA3BnuDj+yhjanMEiUbMB8/5ve&#10;47Ht0UpJi/OaU/tty4ygpP6ocCDmSZr6AQ+HFCuKB3NsWR9b1LZZApYjwe2keRA93tWjKA00T7ha&#10;Cv8qmpji+HZO3SguXb9FcDVxURQBhCOtmbtRD5p71746vlkfuydm9NDRfqpuYZxslr1q7B7rbyoo&#10;tg5kFbreE9yzOhCP6yD047C6/L45PgfUy4Jd/AIAAP//AwBQSwMEFAAGAAgAAAAhADgKs33ZAAAA&#10;BQEAAA8AAABkcnMvZG93bnJldi54bWxMj0FPwzAMhe9I+w+RJ3FjyQZMrDSdJhBXEAMm7eY1XlvR&#10;OFWTreXfY7jAxfLTe3r+nK9H36oz9bEJbGE+M6CIy+Aariy8vz1d3YGKCdlhG5gsfFGEdTG5yDFz&#10;YeBXOm9TpaSEY4YW6pS6TOtY1uQxzkJHLN4x9B6TyL7SrsdByn2rF8YstceG5UKNHT3UVH5uT97C&#10;x/Nxv7sxL9Wjv+2GMBrNfqWtvZyOm3tQicb0F4YffEGHQpgO4cQuqtaCPJJ+p3jXq6XIg4QWsugi&#10;1//pi28AAAD//wMAUEsBAi0AFAAGAAgAAAAhALaDOJL+AAAA4QEAABMAAAAAAAAAAAAAAAAAAAAA&#10;AFtDb250ZW50X1R5cGVzXS54bWxQSwECLQAUAAYACAAAACEAOP0h/9YAAACUAQAACwAAAAAAAAAA&#10;AAAAAAAvAQAAX3JlbHMvLnJlbHNQSwECLQAUAAYACAAAACEAErwOF68CAACoBQAADgAAAAAAAAAA&#10;AAAAAAAuAgAAZHJzL2Uyb0RvYy54bWxQSwECLQAUAAYACAAAACEAOAqzfdkAAAAFAQAADwAAAAAA&#10;AAAAAAAAAAAJBQAAZHJzL2Rvd25yZXYueG1sUEsFBgAAAAAEAAQA8wAAAA8GAAAAAA==&#10;" filled="f" stroked="f">
                <v:textbox>
                  <w:txbxContent>
                    <w:p w14:paraId="1B8E4802" w14:textId="4AE9373F" w:rsidR="002B6EA0" w:rsidRDefault="002B6EA0">
                      <w:r>
                        <w:rPr>
                          <w:noProof/>
                          <w:lang w:eastAsia="en-CA"/>
                        </w:rPr>
                        <w:drawing>
                          <wp:inline distT="0" distB="0" distL="0" distR="0" wp14:anchorId="6FF9517D" wp14:editId="21417DBB">
                            <wp:extent cx="2331720" cy="671195"/>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occa-BW-bilingual.jpg"/>
                                    <pic:cNvPicPr/>
                                  </pic:nvPicPr>
                                  <pic:blipFill>
                                    <a:blip r:embed="rId6">
                                      <a:extLst>
                                        <a:ext uri="{28A0092B-C50C-407E-A947-70E740481C1C}">
                                          <a14:useLocalDpi xmlns:a14="http://schemas.microsoft.com/office/drawing/2010/main" val="0"/>
                                        </a:ext>
                                      </a:extLst>
                                    </a:blip>
                                    <a:stretch>
                                      <a:fillRect/>
                                    </a:stretch>
                                  </pic:blipFill>
                                  <pic:spPr>
                                    <a:xfrm>
                                      <a:off x="0" y="0"/>
                                      <a:ext cx="2331720" cy="671195"/>
                                    </a:xfrm>
                                    <a:prstGeom prst="rect">
                                      <a:avLst/>
                                    </a:prstGeom>
                                  </pic:spPr>
                                </pic:pic>
                              </a:graphicData>
                            </a:graphic>
                          </wp:inline>
                        </w:drawing>
                      </w:r>
                    </w:p>
                  </w:txbxContent>
                </v:textbox>
                <w10:wrap type="square"/>
              </v:shape>
            </w:pict>
          </mc:Fallback>
        </mc:AlternateContent>
      </w:r>
      <w:r w:rsidR="00443904" w:rsidRPr="00811500">
        <w:rPr>
          <w:rFonts w:asciiTheme="majorHAnsi" w:hAnsiTheme="majorHAnsi"/>
          <w:b/>
          <w:sz w:val="20"/>
          <w:szCs w:val="20"/>
          <w:lang w:val="fr-CA"/>
        </w:rPr>
        <w:t>COACHING</w:t>
      </w:r>
      <w:r w:rsidR="00811500" w:rsidRPr="00811500">
        <w:rPr>
          <w:rFonts w:asciiTheme="majorHAnsi" w:hAnsiTheme="majorHAnsi"/>
          <w:b/>
          <w:sz w:val="20"/>
          <w:szCs w:val="20"/>
          <w:lang w:val="fr-CA"/>
        </w:rPr>
        <w:t xml:space="preserve"> PROFESSIONEL</w:t>
      </w:r>
    </w:p>
    <w:p w14:paraId="1842D3EC" w14:textId="2BC1C4B9" w:rsidR="00443904" w:rsidRPr="00811500" w:rsidRDefault="002B6EA0" w:rsidP="00581DA9">
      <w:pPr>
        <w:jc w:val="both"/>
        <w:rPr>
          <w:rFonts w:asciiTheme="majorHAnsi" w:hAnsiTheme="majorHAnsi"/>
          <w:b/>
          <w:sz w:val="16"/>
          <w:szCs w:val="16"/>
          <w:lang w:val="fr-CA"/>
        </w:rPr>
      </w:pPr>
      <w:r w:rsidRPr="00811500">
        <w:rPr>
          <w:rFonts w:asciiTheme="majorHAnsi" w:hAnsiTheme="majorHAnsi"/>
          <w:b/>
          <w:sz w:val="20"/>
          <w:szCs w:val="20"/>
          <w:lang w:val="fr-CA"/>
        </w:rPr>
        <w:t>INDIVIDU</w:t>
      </w:r>
      <w:r w:rsidR="00811500" w:rsidRPr="00811500">
        <w:rPr>
          <w:rFonts w:asciiTheme="majorHAnsi" w:hAnsiTheme="majorHAnsi"/>
          <w:b/>
          <w:sz w:val="20"/>
          <w:szCs w:val="20"/>
          <w:lang w:val="fr-CA"/>
        </w:rPr>
        <w:t>E</w:t>
      </w:r>
      <w:r w:rsidRPr="00811500">
        <w:rPr>
          <w:rFonts w:asciiTheme="majorHAnsi" w:hAnsiTheme="majorHAnsi"/>
          <w:b/>
          <w:sz w:val="20"/>
          <w:szCs w:val="20"/>
          <w:lang w:val="fr-CA"/>
        </w:rPr>
        <w:t>L / GROUP</w:t>
      </w:r>
      <w:r w:rsidR="00811500" w:rsidRPr="00811500">
        <w:rPr>
          <w:rFonts w:asciiTheme="majorHAnsi" w:hAnsiTheme="majorHAnsi"/>
          <w:b/>
          <w:sz w:val="20"/>
          <w:szCs w:val="20"/>
          <w:lang w:val="fr-CA"/>
        </w:rPr>
        <w:t>E</w:t>
      </w:r>
      <w:r w:rsidRPr="00811500">
        <w:rPr>
          <w:rFonts w:asciiTheme="majorHAnsi" w:hAnsiTheme="majorHAnsi"/>
          <w:b/>
          <w:sz w:val="20"/>
          <w:szCs w:val="20"/>
          <w:lang w:val="fr-CA"/>
        </w:rPr>
        <w:t xml:space="preserve"> </w:t>
      </w:r>
      <w:r w:rsidRPr="00811500">
        <w:rPr>
          <w:rFonts w:asciiTheme="majorHAnsi" w:hAnsiTheme="majorHAnsi"/>
          <w:b/>
          <w:sz w:val="16"/>
          <w:szCs w:val="16"/>
          <w:lang w:val="fr-CA"/>
        </w:rPr>
        <w:t>(CO-ED</w:t>
      </w:r>
      <w:r w:rsidR="009161C2" w:rsidRPr="00811500">
        <w:rPr>
          <w:rFonts w:asciiTheme="majorHAnsi" w:hAnsiTheme="majorHAnsi"/>
          <w:b/>
          <w:sz w:val="16"/>
          <w:szCs w:val="16"/>
          <w:lang w:val="fr-CA"/>
        </w:rPr>
        <w:t xml:space="preserve"> | </w:t>
      </w:r>
      <w:r w:rsidR="00811500" w:rsidRPr="00811500">
        <w:rPr>
          <w:rFonts w:asciiTheme="majorHAnsi" w:hAnsiTheme="majorHAnsi"/>
          <w:b/>
          <w:sz w:val="16"/>
          <w:szCs w:val="16"/>
          <w:lang w:val="fr-CA"/>
        </w:rPr>
        <w:t>FEMMES</w:t>
      </w:r>
      <w:r w:rsidR="009161C2" w:rsidRPr="00811500">
        <w:rPr>
          <w:rFonts w:asciiTheme="majorHAnsi" w:hAnsiTheme="majorHAnsi"/>
          <w:b/>
          <w:sz w:val="16"/>
          <w:szCs w:val="16"/>
          <w:lang w:val="fr-CA"/>
        </w:rPr>
        <w:t xml:space="preserve"> </w:t>
      </w:r>
      <w:r w:rsidR="00511EE2" w:rsidRPr="00811500">
        <w:rPr>
          <w:rFonts w:asciiTheme="majorHAnsi" w:hAnsiTheme="majorHAnsi"/>
          <w:b/>
          <w:sz w:val="16"/>
          <w:szCs w:val="16"/>
          <w:lang w:val="fr-CA"/>
        </w:rPr>
        <w:t xml:space="preserve">| </w:t>
      </w:r>
      <w:r w:rsidR="00811500" w:rsidRPr="00811500">
        <w:rPr>
          <w:rFonts w:asciiTheme="majorHAnsi" w:hAnsiTheme="majorHAnsi"/>
          <w:b/>
          <w:sz w:val="16"/>
          <w:szCs w:val="16"/>
          <w:lang w:val="fr-CA"/>
        </w:rPr>
        <w:t>FAMILLE</w:t>
      </w:r>
      <w:r w:rsidR="00511EE2" w:rsidRPr="00811500">
        <w:rPr>
          <w:rFonts w:asciiTheme="majorHAnsi" w:hAnsiTheme="majorHAnsi"/>
          <w:b/>
          <w:sz w:val="16"/>
          <w:szCs w:val="16"/>
          <w:lang w:val="fr-CA"/>
        </w:rPr>
        <w:t>)</w:t>
      </w:r>
      <w:r w:rsidR="00443904" w:rsidRPr="00811500">
        <w:rPr>
          <w:rFonts w:asciiTheme="majorHAnsi" w:hAnsiTheme="majorHAnsi"/>
          <w:b/>
          <w:sz w:val="16"/>
          <w:szCs w:val="16"/>
          <w:lang w:val="fr-CA"/>
        </w:rPr>
        <w:t xml:space="preserve"> </w:t>
      </w:r>
    </w:p>
    <w:p w14:paraId="68AF67C7" w14:textId="59175C61" w:rsidR="00FC743B" w:rsidRPr="00811500" w:rsidRDefault="00811500" w:rsidP="00581DA9">
      <w:pPr>
        <w:jc w:val="both"/>
        <w:rPr>
          <w:rFonts w:asciiTheme="majorHAnsi" w:hAnsiTheme="majorHAnsi"/>
          <w:b/>
          <w:color w:val="BC1D17"/>
          <w:sz w:val="20"/>
          <w:szCs w:val="20"/>
          <w:lang w:val="fr-CA"/>
        </w:rPr>
      </w:pPr>
      <w:r w:rsidRPr="00811500">
        <w:rPr>
          <w:rFonts w:asciiTheme="majorHAnsi" w:hAnsiTheme="majorHAnsi"/>
          <w:b/>
          <w:color w:val="BC1D17"/>
          <w:sz w:val="20"/>
          <w:szCs w:val="20"/>
          <w:lang w:val="fr-CA"/>
        </w:rPr>
        <w:t>Comprend l’accès aux sentiers</w:t>
      </w:r>
    </w:p>
    <w:p w14:paraId="1A5D83E6" w14:textId="1BC64C66" w:rsidR="009161C2" w:rsidRPr="00811500" w:rsidRDefault="00811500" w:rsidP="009161C2">
      <w:pPr>
        <w:jc w:val="both"/>
        <w:rPr>
          <w:rFonts w:asciiTheme="majorHAnsi" w:hAnsiTheme="majorHAnsi"/>
          <w:b/>
          <w:color w:val="BC1D17"/>
          <w:sz w:val="20"/>
          <w:szCs w:val="20"/>
          <w:lang w:val="fr-CA"/>
        </w:rPr>
      </w:pPr>
      <w:r w:rsidRPr="00811500">
        <w:rPr>
          <w:rFonts w:asciiTheme="majorHAnsi" w:hAnsiTheme="majorHAnsi"/>
          <w:b/>
          <w:color w:val="BC1D17"/>
          <w:sz w:val="20"/>
          <w:szCs w:val="20"/>
          <w:lang w:val="fr-CA"/>
        </w:rPr>
        <w:t>N’inclue pas la GST / QST</w:t>
      </w:r>
    </w:p>
    <w:p w14:paraId="7AA9581B" w14:textId="231F3C03" w:rsidR="00512A6A" w:rsidRPr="00811500" w:rsidRDefault="00811500" w:rsidP="00581DA9">
      <w:pPr>
        <w:jc w:val="both"/>
        <w:rPr>
          <w:rFonts w:asciiTheme="majorHAnsi" w:hAnsiTheme="majorHAnsi"/>
          <w:b/>
          <w:color w:val="BC1D17"/>
          <w:sz w:val="20"/>
          <w:szCs w:val="20"/>
          <w:lang w:val="fr-CA"/>
        </w:rPr>
      </w:pPr>
      <w:r w:rsidRPr="00811500">
        <w:rPr>
          <w:rFonts w:asciiTheme="majorHAnsi" w:hAnsiTheme="majorHAnsi"/>
          <w:b/>
          <w:color w:val="BC1D17"/>
          <w:sz w:val="20"/>
          <w:szCs w:val="20"/>
          <w:lang w:val="fr-CA"/>
        </w:rPr>
        <w:t>Services Bilingue</w:t>
      </w:r>
    </w:p>
    <w:p w14:paraId="73986A1B" w14:textId="2294020C" w:rsidR="00512A6A" w:rsidRPr="00811500" w:rsidRDefault="00443904" w:rsidP="00512A6A">
      <w:pPr>
        <w:ind w:left="3540"/>
        <w:jc w:val="both"/>
        <w:rPr>
          <w:rFonts w:asciiTheme="majorHAnsi" w:hAnsiTheme="majorHAnsi"/>
          <w:sz w:val="20"/>
          <w:szCs w:val="20"/>
          <w:lang w:val="fr-CA"/>
        </w:rPr>
      </w:pPr>
      <w:r w:rsidRPr="00811500">
        <w:rPr>
          <w:rFonts w:asciiTheme="majorHAnsi" w:hAnsiTheme="majorHAnsi"/>
          <w:b/>
          <w:sz w:val="20"/>
          <w:szCs w:val="20"/>
          <w:lang w:val="fr-CA"/>
        </w:rPr>
        <w:t>Coach:</w:t>
      </w:r>
      <w:r w:rsidRPr="00811500">
        <w:rPr>
          <w:rFonts w:asciiTheme="majorHAnsi" w:hAnsiTheme="majorHAnsi"/>
          <w:sz w:val="20"/>
          <w:szCs w:val="20"/>
          <w:lang w:val="fr-CA"/>
        </w:rPr>
        <w:t xml:space="preserve"> Dominique Larocque, M.A.</w:t>
      </w:r>
    </w:p>
    <w:p w14:paraId="3ADB1305" w14:textId="392B7848" w:rsidR="00D95D4A" w:rsidRPr="00811500" w:rsidRDefault="00512A6A" w:rsidP="00512A6A">
      <w:pPr>
        <w:ind w:left="3540"/>
        <w:jc w:val="both"/>
        <w:rPr>
          <w:rFonts w:ascii="Times New Roman" w:hAnsi="Times New Roman" w:cs="Times New Roman"/>
          <w:sz w:val="20"/>
          <w:szCs w:val="20"/>
          <w:lang w:val="fr-CA"/>
        </w:rPr>
      </w:pPr>
      <w:r w:rsidRPr="00811500">
        <w:rPr>
          <w:rFonts w:ascii="Times New Roman" w:hAnsi="Times New Roman" w:cs="Times New Roman"/>
          <w:sz w:val="20"/>
          <w:szCs w:val="20"/>
          <w:lang w:val="fr-CA"/>
        </w:rPr>
        <w:t xml:space="preserve"> </w:t>
      </w:r>
    </w:p>
    <w:p w14:paraId="49AFF2BA" w14:textId="77777777" w:rsidR="00811500" w:rsidRPr="00811500" w:rsidRDefault="00A7294A" w:rsidP="00811500">
      <w:pPr>
        <w:widowControl w:val="0"/>
        <w:autoSpaceDE w:val="0"/>
        <w:autoSpaceDN w:val="0"/>
        <w:adjustRightInd w:val="0"/>
        <w:spacing w:after="240"/>
        <w:rPr>
          <w:rFonts w:ascii="Times New Roman" w:hAnsi="Times New Roman" w:cs="Times New Roman"/>
          <w:sz w:val="20"/>
          <w:szCs w:val="20"/>
          <w:lang w:val="fr-CA"/>
        </w:rPr>
      </w:pPr>
      <w:r w:rsidRPr="00811500">
        <w:rPr>
          <w:rFonts w:ascii="Times New Roman" w:hAnsi="Times New Roman" w:cs="Times New Roman"/>
          <w:i/>
          <w:noProof/>
          <w:sz w:val="20"/>
          <w:szCs w:val="20"/>
          <w:lang w:eastAsia="en-CA"/>
        </w:rPr>
        <mc:AlternateContent>
          <mc:Choice Requires="wps">
            <w:drawing>
              <wp:anchor distT="0" distB="0" distL="114300" distR="114300" simplePos="0" relativeHeight="251660288" behindDoc="0" locked="0" layoutInCell="1" allowOverlap="1" wp14:anchorId="63166D11" wp14:editId="6E632245">
                <wp:simplePos x="0" y="0"/>
                <wp:positionH relativeFrom="column">
                  <wp:posOffset>0</wp:posOffset>
                </wp:positionH>
                <wp:positionV relativeFrom="paragraph">
                  <wp:posOffset>9525</wp:posOffset>
                </wp:positionV>
                <wp:extent cx="1811655" cy="215519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1811655" cy="21551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1787E2" w14:textId="77777777" w:rsidR="002B6EA0" w:rsidRDefault="002B6EA0">
                            <w:r>
                              <w:rPr>
                                <w:noProof/>
                                <w:lang w:eastAsia="en-CA"/>
                              </w:rPr>
                              <w:drawing>
                                <wp:inline distT="0" distB="0" distL="0" distR="0" wp14:anchorId="6DEBF10F" wp14:editId="1E0842FF">
                                  <wp:extent cx="1628140" cy="2064249"/>
                                  <wp:effectExtent l="0" t="0" r="0" b="0"/>
                                  <wp:docPr id="4" name="Image 4" descr="Macintosh HD:Users:dominiquelarocque:Desktop:domi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iniquelarocque:Desktop:dominiq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175" cy="206682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166D11" id="Zone de texte 3" o:spid="_x0000_s1027" type="#_x0000_t202" style="position:absolute;margin-left:0;margin-top:.75pt;width:142.65pt;height:169.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PAsQIAAK4FAAAOAAAAZHJzL2Uyb0RvYy54bWysVN1P2zAQf5+0/8Hye5ukNEAjUhSKOk1C&#10;gAYT0t5cx26j+Uu2adKh/e87O03p2F6Y9pKcfR+++93v7uKykwJtmXWNViXOxilGTFFdN2pd4q+P&#10;y9E5Rs4TVROhFSvxjjl8Of/44aI1BZvojRY1swiCKFe0psQb702RJI5umCRurA1ToOTaSuLhaNdJ&#10;bUkL0aVIJml6mrTa1sZqypyD2+teiecxPueM+jvOHfNIlBhy8/Fr43cVvsn8ghRrS8ymofs0yD9k&#10;IUmj4NFDqGviCXq2zR+hZEOtdpr7MdUy0Zw3lMUaoJosfVPNw4YYFmsBcJw5wOT+X1h6u723qKlL&#10;fIKRIhJa9A0ahWqGPOs8QycBota4AiwfDNj67kp30Orh3sFlqLzjVoY/1IRAD2DvDgBDJESD03mW&#10;neY5RhR0kyzPs1lsQfLqbqzzn5iWKAglttDBCCzZ3jgPqYDpYBJeU3rZCBG7KNRvF2DY37BIg96b&#10;FJAKiMEyJBVb9LLIzybVWT4bnVZ5Nppm6fmoqtLJ6HpZpVU6XS5m06ufoV6IOfgnAZO+9ij5nWAh&#10;qlBfGAdAIwThIlKZLYRFWwIkJJQy5SN6MUOwDlYcqniP494+1hHre49zj8jwslb+4CwbpW3E+03a&#10;9fchZd7bAxhHdQfRd6suMulAjZWud8AYq/uxc4YuG+jqDXH+nliYMyAJ7A5/Bx8udFtivZcw2mj7&#10;42/3wR7oD1qMWpjbEivgK0bis4KxmGXTaRjzeJhCW+FgjzWrY416lgsNPclgRxkaxWDvxSByq+UT&#10;LJgqvAkqoii8XGI/iAvf7xJYUJRVVTSCwTbE36gHQ0Po0KLA2MfuiVizp3WYrVs9zDcp3rC7t43s&#10;MdWzB45H6geUe0z36MNSiKTcL7CwdY7P0ep1zc5/AQAA//8DAFBLAwQUAAYACAAAACEAFzHeP9oA&#10;AAAGAQAADwAAAGRycy9kb3ducmV2LnhtbEyPwU7DMBBE70j8g7VI3KjdtEFpiFOhAmeg8AFuvMQh&#10;8TqK3Tbw9SwnOO7MaOZttZ39IE44xS6QhuVCgUBqgu2o1fD+9nRTgIjJkDVDINTwhRG29eVFZUob&#10;zvSKp31qBZdQLI0Gl9JYShkbh97ERRiR2PsIkzeJz6mVdjJnLveDzJS6ld50xAvOjLhz2PT7o9dQ&#10;KP/c95vsJfr19zJ3u4fwOH5qfX0139+BSDinvzD84jM61Mx0CEeyUQwa+JHEag6CzazIVyAOGlZr&#10;tQFZV/I/fv0DAAD//wMAUEsBAi0AFAAGAAgAAAAhALaDOJL+AAAA4QEAABMAAAAAAAAAAAAAAAAA&#10;AAAAAFtDb250ZW50X1R5cGVzXS54bWxQSwECLQAUAAYACAAAACEAOP0h/9YAAACUAQAACwAAAAAA&#10;AAAAAAAAAAAvAQAAX3JlbHMvLnJlbHNQSwECLQAUAAYACAAAACEATquzwLECAACuBQAADgAAAAAA&#10;AAAAAAAAAAAuAgAAZHJzL2Uyb0RvYy54bWxQSwECLQAUAAYACAAAACEAFzHeP9oAAAAGAQAADwAA&#10;AAAAAAAAAAAAAAALBQAAZHJzL2Rvd25yZXYueG1sUEsFBgAAAAAEAAQA8wAAABIGAAAAAA==&#10;" filled="f" stroked="f">
                <v:textbox style="mso-fit-shape-to-text:t">
                  <w:txbxContent>
                    <w:p w14:paraId="0C1787E2" w14:textId="77777777" w:rsidR="002B6EA0" w:rsidRDefault="002B6EA0">
                      <w:r>
                        <w:rPr>
                          <w:noProof/>
                          <w:lang w:eastAsia="en-CA"/>
                        </w:rPr>
                        <w:drawing>
                          <wp:inline distT="0" distB="0" distL="0" distR="0" wp14:anchorId="6DEBF10F" wp14:editId="1E0842FF">
                            <wp:extent cx="1628140" cy="2064249"/>
                            <wp:effectExtent l="0" t="0" r="0" b="0"/>
                            <wp:docPr id="4" name="Image 4" descr="Macintosh HD:Users:dominiquelarocque:Desktop:domi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iniquelarocque:Desktop:dominiq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175" cy="2066829"/>
                                    </a:xfrm>
                                    <a:prstGeom prst="rect">
                                      <a:avLst/>
                                    </a:prstGeom>
                                    <a:noFill/>
                                    <a:ln>
                                      <a:noFill/>
                                    </a:ln>
                                  </pic:spPr>
                                </pic:pic>
                              </a:graphicData>
                            </a:graphic>
                          </wp:inline>
                        </w:drawing>
                      </w:r>
                    </w:p>
                  </w:txbxContent>
                </v:textbox>
                <w10:wrap type="square"/>
              </v:shape>
            </w:pict>
          </mc:Fallback>
        </mc:AlternateContent>
      </w:r>
      <w:r w:rsidR="00811500" w:rsidRPr="00811500">
        <w:rPr>
          <w:rFonts w:ascii="Times New Roman" w:hAnsi="Times New Roman" w:cs="Times New Roman"/>
          <w:sz w:val="20"/>
          <w:szCs w:val="20"/>
          <w:lang w:val="fr-CA"/>
        </w:rPr>
        <w:t xml:space="preserve">Dominique était la coureuse féminine de vélo de montagne dominante (équipe nationale de VTT de 1991) et cyclocross dans l'est du Canada au début des années 90, et représentait Trek USA (vélo) et </w:t>
      </w:r>
      <w:proofErr w:type="spellStart"/>
      <w:r w:rsidR="00811500" w:rsidRPr="00811500">
        <w:rPr>
          <w:rFonts w:ascii="Times New Roman" w:hAnsi="Times New Roman" w:cs="Times New Roman"/>
          <w:sz w:val="20"/>
          <w:szCs w:val="20"/>
          <w:lang w:val="fr-CA"/>
        </w:rPr>
        <w:t>Rollerblade</w:t>
      </w:r>
      <w:proofErr w:type="spellEnd"/>
      <w:r w:rsidR="00811500" w:rsidRPr="00811500">
        <w:rPr>
          <w:rFonts w:ascii="Times New Roman" w:hAnsi="Times New Roman" w:cs="Times New Roman"/>
          <w:sz w:val="20"/>
          <w:szCs w:val="20"/>
          <w:lang w:val="fr-CA"/>
        </w:rPr>
        <w:t xml:space="preserve"> Canada (patins). Avec une propension à l'ennui et à la collaboration, elle a réorienté sa passion pour la vitesse vers la course de patin en roues alignées et le patinage de vitesse marathonien en 1992, où elle est rapidement devenue la force dominante au Canada et aux États-Unis. </w:t>
      </w:r>
    </w:p>
    <w:p w14:paraId="7A03DEBA" w14:textId="7DFFA2A8" w:rsidR="00811500" w:rsidRPr="00811500" w:rsidRDefault="00811500" w:rsidP="00811500">
      <w:pPr>
        <w:widowControl w:val="0"/>
        <w:autoSpaceDE w:val="0"/>
        <w:autoSpaceDN w:val="0"/>
        <w:adjustRightInd w:val="0"/>
        <w:spacing w:after="240"/>
        <w:rPr>
          <w:rFonts w:ascii="Times New Roman" w:hAnsi="Times New Roman" w:cs="Times New Roman"/>
          <w:sz w:val="20"/>
          <w:szCs w:val="20"/>
          <w:lang w:val="fr-CA"/>
        </w:rPr>
      </w:pPr>
      <w:r w:rsidRPr="00811500">
        <w:rPr>
          <w:rFonts w:ascii="Times New Roman" w:hAnsi="Times New Roman" w:cs="Times New Roman"/>
          <w:sz w:val="20"/>
          <w:szCs w:val="20"/>
          <w:lang w:val="fr-CA"/>
        </w:rPr>
        <w:t xml:space="preserve">Elle a prouvé son statut international en patinage de vitesse lors du Marathon sur glace de 100 km de </w:t>
      </w:r>
      <w:proofErr w:type="spellStart"/>
      <w:r w:rsidRPr="00811500">
        <w:rPr>
          <w:rFonts w:ascii="Times New Roman" w:hAnsi="Times New Roman" w:cs="Times New Roman"/>
          <w:sz w:val="20"/>
          <w:szCs w:val="20"/>
          <w:lang w:val="fr-CA"/>
        </w:rPr>
        <w:t>Kupio</w:t>
      </w:r>
      <w:proofErr w:type="spellEnd"/>
      <w:r w:rsidRPr="00811500">
        <w:rPr>
          <w:rFonts w:ascii="Times New Roman" w:hAnsi="Times New Roman" w:cs="Times New Roman"/>
          <w:sz w:val="20"/>
          <w:szCs w:val="20"/>
          <w:lang w:val="fr-CA"/>
        </w:rPr>
        <w:t>, en Finlande et durant le marathon d'Athènes à Atlanta en 1994, ou elle remporte la deuxième et première place. Elle a remporté le titre national de patin à roues alignées en 1996, avant de prendre sa retraite. Elle refuse une invitation de Calgary de se joindre à l'équipe de patins à longues lames en préparation des Jeux olympiques de Nagano de 1998, choisissant famille, éducation et vocation plutôt que la course.</w:t>
      </w:r>
    </w:p>
    <w:p w14:paraId="5420EDD8" w14:textId="45B50B7A" w:rsidR="00811500" w:rsidRPr="00811500" w:rsidRDefault="00811500" w:rsidP="00811500">
      <w:pPr>
        <w:widowControl w:val="0"/>
        <w:autoSpaceDE w:val="0"/>
        <w:autoSpaceDN w:val="0"/>
        <w:adjustRightInd w:val="0"/>
        <w:spacing w:after="240"/>
        <w:rPr>
          <w:rFonts w:ascii="Times New Roman" w:hAnsi="Times New Roman" w:cs="Times New Roman"/>
          <w:sz w:val="20"/>
          <w:szCs w:val="20"/>
          <w:lang w:val="fr-CA"/>
        </w:rPr>
      </w:pPr>
      <w:r w:rsidRPr="00811500">
        <w:rPr>
          <w:rFonts w:ascii="Times New Roman" w:hAnsi="Times New Roman" w:cs="Times New Roman"/>
          <w:sz w:val="20"/>
          <w:szCs w:val="20"/>
          <w:lang w:val="fr-CA"/>
        </w:rPr>
        <w:t>Ses débuts d'entraineuse professionnelle ont eu lieu à Camp Fortune en 1997, parallèlement à ses études, combinant la psychothérapie gestalt, la médecine énergétique et une maitrise en psychologie du sport à l'Université d'Ottawa (1997-2004). En 2003, elle décide de déménager son école de vélo de montagne à Val-des-Monts pour concevoir un centre de performance, qui garantirait le succès holistique de ses élèves et son entière attention à son appel en tant qu'entraineur, psychothérapeute et designer. Pendant l'hiver, elle travaille comme consultante ou travaille dans l'industrie hôtelière, qu'elle aime de tout son cœur, car vivre, aimer et apprendre est les principes de la vie qui guident Dominique.</w:t>
      </w:r>
    </w:p>
    <w:p w14:paraId="75014065" w14:textId="0BB38339" w:rsidR="00581DA9" w:rsidRPr="00811500" w:rsidRDefault="00811500" w:rsidP="00811500">
      <w:pPr>
        <w:widowControl w:val="0"/>
        <w:autoSpaceDE w:val="0"/>
        <w:autoSpaceDN w:val="0"/>
        <w:adjustRightInd w:val="0"/>
        <w:spacing w:after="240"/>
        <w:rPr>
          <w:rFonts w:ascii="Times New Roman" w:hAnsi="Times New Roman" w:cs="Times New Roman"/>
          <w:sz w:val="20"/>
          <w:szCs w:val="20"/>
          <w:lang w:val="fr-CA"/>
        </w:rPr>
      </w:pPr>
      <w:r w:rsidRPr="00811500">
        <w:rPr>
          <w:rFonts w:ascii="Times New Roman" w:hAnsi="Times New Roman" w:cs="Times New Roman"/>
          <w:sz w:val="20"/>
          <w:szCs w:val="20"/>
          <w:lang w:val="fr-CA"/>
        </w:rPr>
        <w:t>Sa philosophie de coaching hautement individualisée et « out of the box » met en évidence la relation symbiotique entre l'esprit, le corps et les émotions. Avec l'œil d'un maitre Jedi, il n'y a pas grand-chose qu'elle manque d’observer dans ces athlètes. Dominique a développé une solide réputation au fil des années en accompagnant des cyclistes et individus de tout âge dans leur quête pour la santé et l'excellence. Son dévouement et sa passion pour la nature, l'écologie et le bienêtre sont contagieux.</w:t>
      </w:r>
    </w:p>
    <w:tbl>
      <w:tblPr>
        <w:tblStyle w:val="TableGrid"/>
        <w:tblW w:w="0" w:type="auto"/>
        <w:jc w:val="center"/>
        <w:tblLook w:val="04A0" w:firstRow="1" w:lastRow="0" w:firstColumn="1" w:lastColumn="0" w:noHBand="0" w:noVBand="1"/>
      </w:tblPr>
      <w:tblGrid>
        <w:gridCol w:w="4886"/>
      </w:tblGrid>
      <w:tr w:rsidR="00B04191" w:rsidRPr="007A0E6D" w14:paraId="5D24775E" w14:textId="77777777" w:rsidTr="00B04191">
        <w:trPr>
          <w:jc w:val="center"/>
        </w:trPr>
        <w:tc>
          <w:tcPr>
            <w:tcW w:w="4886" w:type="dxa"/>
          </w:tcPr>
          <w:p w14:paraId="7C05B110" w14:textId="77777777" w:rsidR="00FC743B" w:rsidRPr="00811500" w:rsidRDefault="00FC743B" w:rsidP="00B04191">
            <w:pPr>
              <w:jc w:val="center"/>
              <w:rPr>
                <w:rFonts w:asciiTheme="majorHAnsi" w:hAnsiTheme="majorHAnsi"/>
                <w:b/>
                <w:color w:val="C0504D" w:themeColor="accent2"/>
                <w:sz w:val="18"/>
                <w:szCs w:val="18"/>
                <w:lang w:val="fr-CA"/>
              </w:rPr>
            </w:pPr>
          </w:p>
          <w:p w14:paraId="3910DAFC" w14:textId="5F421289" w:rsidR="00B04191" w:rsidRPr="00811500" w:rsidRDefault="00811500" w:rsidP="00B04191">
            <w:pPr>
              <w:jc w:val="center"/>
              <w:rPr>
                <w:rFonts w:asciiTheme="majorHAnsi" w:hAnsiTheme="majorHAnsi"/>
                <w:b/>
                <w:color w:val="C0504D" w:themeColor="accent2"/>
                <w:sz w:val="18"/>
                <w:szCs w:val="18"/>
                <w:lang w:val="fr-CA"/>
              </w:rPr>
            </w:pPr>
            <w:r w:rsidRPr="00811500">
              <w:rPr>
                <w:rFonts w:asciiTheme="majorHAnsi" w:hAnsiTheme="majorHAnsi"/>
                <w:b/>
                <w:color w:val="C0504D" w:themeColor="accent2"/>
                <w:sz w:val="18"/>
                <w:szCs w:val="18"/>
                <w:lang w:val="fr-CA"/>
              </w:rPr>
              <w:t>COACHING VDM PRIVÉ</w:t>
            </w:r>
          </w:p>
          <w:p w14:paraId="56ADCD49" w14:textId="00B130C9" w:rsidR="00B04191" w:rsidRPr="00811500" w:rsidRDefault="00811500" w:rsidP="00B04191">
            <w:pPr>
              <w:jc w:val="center"/>
              <w:rPr>
                <w:rFonts w:asciiTheme="majorHAnsi" w:hAnsiTheme="majorHAnsi"/>
                <w:sz w:val="18"/>
                <w:szCs w:val="18"/>
                <w:lang w:val="fr-CA"/>
              </w:rPr>
            </w:pPr>
            <w:r w:rsidRPr="00811500">
              <w:rPr>
                <w:rFonts w:asciiTheme="majorHAnsi" w:hAnsiTheme="majorHAnsi"/>
                <w:b/>
                <w:sz w:val="18"/>
                <w:szCs w:val="18"/>
                <w:lang w:val="fr-CA"/>
              </w:rPr>
              <w:t>Premier</w:t>
            </w:r>
            <w:r w:rsidR="00B04191" w:rsidRPr="00811500">
              <w:rPr>
                <w:rFonts w:asciiTheme="majorHAnsi" w:hAnsiTheme="majorHAnsi"/>
                <w:b/>
                <w:sz w:val="18"/>
                <w:szCs w:val="18"/>
                <w:lang w:val="fr-CA"/>
              </w:rPr>
              <w:t xml:space="preserve"> 90 minutes:</w:t>
            </w:r>
            <w:r w:rsidR="00B04191" w:rsidRPr="00811500">
              <w:rPr>
                <w:rFonts w:asciiTheme="majorHAnsi" w:hAnsiTheme="majorHAnsi"/>
                <w:sz w:val="18"/>
                <w:szCs w:val="18"/>
                <w:lang w:val="fr-CA"/>
              </w:rPr>
              <w:t xml:space="preserve"> </w:t>
            </w:r>
            <w:r w:rsidR="001F57A9" w:rsidRPr="00811500">
              <w:rPr>
                <w:rFonts w:asciiTheme="majorHAnsi" w:hAnsiTheme="majorHAnsi"/>
                <w:sz w:val="18"/>
                <w:szCs w:val="18"/>
                <w:lang w:val="fr-CA"/>
              </w:rPr>
              <w:t>80</w:t>
            </w:r>
            <w:r w:rsidRPr="00811500">
              <w:rPr>
                <w:rFonts w:asciiTheme="majorHAnsi" w:hAnsiTheme="majorHAnsi"/>
                <w:sz w:val="18"/>
                <w:szCs w:val="18"/>
                <w:lang w:val="fr-CA"/>
              </w:rPr>
              <w:t xml:space="preserve"> $</w:t>
            </w:r>
            <w:r w:rsidR="00B04191" w:rsidRPr="00811500">
              <w:rPr>
                <w:rFonts w:asciiTheme="majorHAnsi" w:hAnsiTheme="majorHAnsi"/>
                <w:sz w:val="18"/>
                <w:szCs w:val="18"/>
                <w:lang w:val="fr-CA"/>
              </w:rPr>
              <w:t xml:space="preserve"> </w:t>
            </w:r>
            <w:r w:rsidR="00B04191" w:rsidRPr="00811500">
              <w:rPr>
                <w:rFonts w:asciiTheme="majorHAnsi" w:hAnsiTheme="majorHAnsi"/>
                <w:color w:val="C0504D" w:themeColor="accent2"/>
                <w:sz w:val="18"/>
                <w:szCs w:val="18"/>
                <w:lang w:val="fr-CA"/>
              </w:rPr>
              <w:t>+ taxes</w:t>
            </w:r>
          </w:p>
          <w:p w14:paraId="54A68C8E" w14:textId="45F1451E" w:rsidR="00B04191" w:rsidRPr="00811500" w:rsidRDefault="00811500" w:rsidP="00FC743B">
            <w:pPr>
              <w:jc w:val="center"/>
              <w:rPr>
                <w:rFonts w:asciiTheme="majorHAnsi" w:hAnsiTheme="majorHAnsi"/>
                <w:sz w:val="18"/>
                <w:szCs w:val="18"/>
                <w:lang w:val="fr-CA"/>
              </w:rPr>
            </w:pPr>
            <w:r w:rsidRPr="00811500">
              <w:rPr>
                <w:rFonts w:asciiTheme="majorHAnsi" w:hAnsiTheme="majorHAnsi"/>
                <w:b/>
                <w:sz w:val="18"/>
                <w:szCs w:val="18"/>
                <w:lang w:val="fr-CA"/>
              </w:rPr>
              <w:t xml:space="preserve">Pour </w:t>
            </w:r>
            <w:proofErr w:type="gramStart"/>
            <w:r w:rsidRPr="00811500">
              <w:rPr>
                <w:rFonts w:asciiTheme="majorHAnsi" w:hAnsiTheme="majorHAnsi"/>
                <w:b/>
                <w:sz w:val="18"/>
                <w:szCs w:val="18"/>
                <w:lang w:val="fr-CA"/>
              </w:rPr>
              <w:t>chaque 30 minutes supplémentaires</w:t>
            </w:r>
            <w:proofErr w:type="gramEnd"/>
            <w:r w:rsidR="00B04191" w:rsidRPr="00811500">
              <w:rPr>
                <w:rFonts w:asciiTheme="majorHAnsi" w:hAnsiTheme="majorHAnsi"/>
                <w:b/>
                <w:sz w:val="18"/>
                <w:szCs w:val="18"/>
                <w:lang w:val="fr-CA"/>
              </w:rPr>
              <w:t>:</w:t>
            </w:r>
            <w:r w:rsidR="00B04191" w:rsidRPr="00811500">
              <w:rPr>
                <w:rFonts w:asciiTheme="majorHAnsi" w:hAnsiTheme="majorHAnsi"/>
                <w:sz w:val="18"/>
                <w:szCs w:val="18"/>
                <w:lang w:val="fr-CA"/>
              </w:rPr>
              <w:t xml:space="preserve"> 25</w:t>
            </w:r>
            <w:r w:rsidRPr="00811500">
              <w:rPr>
                <w:rFonts w:asciiTheme="majorHAnsi" w:hAnsiTheme="majorHAnsi"/>
                <w:sz w:val="18"/>
                <w:szCs w:val="18"/>
                <w:lang w:val="fr-CA"/>
              </w:rPr>
              <w:t xml:space="preserve"> $</w:t>
            </w:r>
            <w:r w:rsidR="00B04191" w:rsidRPr="00811500">
              <w:rPr>
                <w:rFonts w:asciiTheme="majorHAnsi" w:hAnsiTheme="majorHAnsi"/>
                <w:sz w:val="18"/>
                <w:szCs w:val="18"/>
                <w:lang w:val="fr-CA"/>
              </w:rPr>
              <w:t xml:space="preserve"> </w:t>
            </w:r>
            <w:r w:rsidR="00B04191" w:rsidRPr="00811500">
              <w:rPr>
                <w:rFonts w:asciiTheme="majorHAnsi" w:hAnsiTheme="majorHAnsi"/>
                <w:color w:val="C0504D" w:themeColor="accent2"/>
                <w:sz w:val="18"/>
                <w:szCs w:val="18"/>
                <w:lang w:val="fr-CA"/>
              </w:rPr>
              <w:t>+ taxes</w:t>
            </w:r>
          </w:p>
          <w:p w14:paraId="663D0E0A" w14:textId="5CB738AA" w:rsidR="00FC743B" w:rsidRPr="00811500" w:rsidRDefault="00FC743B" w:rsidP="00FC743B">
            <w:pPr>
              <w:rPr>
                <w:rFonts w:asciiTheme="majorHAnsi" w:hAnsiTheme="majorHAnsi"/>
                <w:sz w:val="18"/>
                <w:szCs w:val="18"/>
                <w:lang w:val="fr-CA"/>
              </w:rPr>
            </w:pPr>
          </w:p>
        </w:tc>
      </w:tr>
    </w:tbl>
    <w:p w14:paraId="3A909021" w14:textId="77777777" w:rsidR="002404C3" w:rsidRPr="00811500" w:rsidRDefault="002404C3" w:rsidP="00203423">
      <w:pPr>
        <w:jc w:val="both"/>
        <w:rPr>
          <w:rFonts w:asciiTheme="majorHAnsi" w:hAnsiTheme="majorHAnsi"/>
          <w:b/>
          <w:sz w:val="18"/>
          <w:szCs w:val="18"/>
          <w:lang w:val="fr-CA"/>
        </w:rPr>
      </w:pPr>
    </w:p>
    <w:p w14:paraId="56F615AF" w14:textId="77777777" w:rsidR="002404C3" w:rsidRPr="00811500" w:rsidRDefault="002404C3" w:rsidP="00203423">
      <w:pPr>
        <w:jc w:val="both"/>
        <w:rPr>
          <w:rFonts w:asciiTheme="majorHAnsi" w:hAnsiTheme="majorHAnsi"/>
          <w:b/>
          <w:sz w:val="18"/>
          <w:szCs w:val="18"/>
          <w:lang w:val="fr-CA"/>
        </w:rPr>
      </w:pPr>
    </w:p>
    <w:p w14:paraId="415B994D" w14:textId="22E170D8" w:rsidR="003D4AA4" w:rsidRPr="00811500" w:rsidRDefault="00811500" w:rsidP="00811500">
      <w:pPr>
        <w:jc w:val="center"/>
        <w:rPr>
          <w:rFonts w:asciiTheme="majorHAnsi" w:hAnsiTheme="majorHAnsi"/>
          <w:b/>
          <w:color w:val="C0504D" w:themeColor="accent2"/>
          <w:sz w:val="18"/>
          <w:szCs w:val="18"/>
          <w:lang w:val="fr-CA"/>
        </w:rPr>
      </w:pPr>
      <w:r w:rsidRPr="00811500">
        <w:rPr>
          <w:rFonts w:asciiTheme="majorHAnsi" w:hAnsiTheme="majorHAnsi"/>
          <w:b/>
          <w:color w:val="C0504D" w:themeColor="accent2"/>
          <w:sz w:val="18"/>
          <w:szCs w:val="18"/>
          <w:lang w:val="fr-CA"/>
        </w:rPr>
        <w:t>COACHING VDM</w:t>
      </w:r>
      <w:r w:rsidRPr="00811500">
        <w:rPr>
          <w:rFonts w:asciiTheme="majorHAnsi" w:hAnsiTheme="majorHAnsi"/>
          <w:b/>
          <w:sz w:val="18"/>
          <w:szCs w:val="18"/>
          <w:lang w:val="fr-CA"/>
        </w:rPr>
        <w:t xml:space="preserve"> </w:t>
      </w:r>
      <w:r w:rsidRPr="00811500">
        <w:rPr>
          <w:rFonts w:asciiTheme="majorHAnsi" w:hAnsiTheme="majorHAnsi"/>
          <w:b/>
          <w:color w:val="C0504D" w:themeColor="accent2"/>
          <w:sz w:val="18"/>
          <w:szCs w:val="18"/>
          <w:lang w:val="fr-CA"/>
        </w:rPr>
        <w:t xml:space="preserve">GROUPE </w:t>
      </w:r>
      <w:r>
        <w:rPr>
          <w:rFonts w:asciiTheme="majorHAnsi" w:hAnsiTheme="majorHAnsi"/>
          <w:b/>
          <w:color w:val="C0504D" w:themeColor="accent2"/>
          <w:sz w:val="18"/>
          <w:szCs w:val="18"/>
          <w:lang w:val="fr-CA"/>
        </w:rPr>
        <w:t xml:space="preserve">ADULTES </w:t>
      </w:r>
      <w:r w:rsidR="009713E6" w:rsidRPr="00811500">
        <w:rPr>
          <w:rFonts w:asciiTheme="majorHAnsi" w:hAnsiTheme="majorHAnsi"/>
          <w:b/>
          <w:color w:val="C0504D" w:themeColor="accent2"/>
          <w:sz w:val="18"/>
          <w:szCs w:val="18"/>
          <w:lang w:val="fr-CA"/>
        </w:rPr>
        <w:t>/</w:t>
      </w:r>
      <w:r>
        <w:rPr>
          <w:rFonts w:asciiTheme="majorHAnsi" w:hAnsiTheme="majorHAnsi"/>
          <w:b/>
          <w:color w:val="C0504D" w:themeColor="accent2"/>
          <w:sz w:val="18"/>
          <w:szCs w:val="18"/>
          <w:lang w:val="fr-CA"/>
        </w:rPr>
        <w:t xml:space="preserve"> </w:t>
      </w:r>
      <w:r w:rsidRPr="00811500">
        <w:rPr>
          <w:rFonts w:asciiTheme="majorHAnsi" w:hAnsiTheme="majorHAnsi"/>
          <w:b/>
          <w:color w:val="C0504D" w:themeColor="accent2"/>
          <w:sz w:val="18"/>
          <w:szCs w:val="18"/>
          <w:lang w:val="fr-CA"/>
        </w:rPr>
        <w:t>FAMILLES</w:t>
      </w:r>
      <w:r w:rsidR="00EB3F11" w:rsidRPr="00811500">
        <w:rPr>
          <w:rFonts w:asciiTheme="majorHAnsi" w:hAnsiTheme="majorHAnsi"/>
          <w:b/>
          <w:color w:val="C0504D" w:themeColor="accent2"/>
          <w:sz w:val="18"/>
          <w:szCs w:val="18"/>
          <w:lang w:val="fr-CA"/>
        </w:rPr>
        <w:t xml:space="preserve"> </w:t>
      </w:r>
    </w:p>
    <w:p w14:paraId="13F47306" w14:textId="4BF967F0" w:rsidR="00030081" w:rsidRPr="00811500" w:rsidRDefault="00443904" w:rsidP="00B04191">
      <w:pPr>
        <w:jc w:val="center"/>
        <w:rPr>
          <w:rFonts w:asciiTheme="majorHAnsi" w:hAnsiTheme="majorHAnsi"/>
          <w:sz w:val="18"/>
          <w:szCs w:val="18"/>
          <w:lang w:val="fr-CA"/>
        </w:rPr>
      </w:pPr>
      <w:r w:rsidRPr="00811500">
        <w:rPr>
          <w:rFonts w:asciiTheme="majorHAnsi" w:hAnsiTheme="majorHAnsi"/>
          <w:sz w:val="18"/>
          <w:szCs w:val="18"/>
          <w:lang w:val="fr-CA"/>
        </w:rPr>
        <w:t>(</w:t>
      </w:r>
      <w:r w:rsidR="00811500" w:rsidRPr="00811500">
        <w:rPr>
          <w:rFonts w:asciiTheme="majorHAnsi" w:hAnsiTheme="majorHAnsi"/>
          <w:sz w:val="18"/>
          <w:szCs w:val="18"/>
          <w:lang w:val="fr-CA"/>
        </w:rPr>
        <w:t>Maximum 5 étudiants par groupe / de préférence du même niveau mais pas obligatoire).</w:t>
      </w:r>
    </w:p>
    <w:tbl>
      <w:tblPr>
        <w:tblStyle w:val="TableGrid"/>
        <w:tblW w:w="0" w:type="auto"/>
        <w:tblLook w:val="04A0" w:firstRow="1" w:lastRow="0" w:firstColumn="1" w:lastColumn="0" w:noHBand="0" w:noVBand="1"/>
      </w:tblPr>
      <w:tblGrid>
        <w:gridCol w:w="3936"/>
        <w:gridCol w:w="1134"/>
        <w:gridCol w:w="1134"/>
        <w:gridCol w:w="1134"/>
        <w:gridCol w:w="1134"/>
        <w:gridCol w:w="1074"/>
      </w:tblGrid>
      <w:tr w:rsidR="00443904" w:rsidRPr="00811500" w14:paraId="6C237741" w14:textId="77777777" w:rsidTr="00203423">
        <w:tc>
          <w:tcPr>
            <w:tcW w:w="3936" w:type="dxa"/>
          </w:tcPr>
          <w:p w14:paraId="0D03D286" w14:textId="77777777" w:rsidR="00811500" w:rsidRPr="00811500" w:rsidRDefault="00811500" w:rsidP="00811500">
            <w:pPr>
              <w:jc w:val="both"/>
              <w:rPr>
                <w:rFonts w:asciiTheme="majorHAnsi" w:hAnsiTheme="majorHAnsi"/>
                <w:b/>
                <w:color w:val="BC1D17"/>
                <w:sz w:val="18"/>
                <w:szCs w:val="18"/>
                <w:lang w:val="fr-CA"/>
              </w:rPr>
            </w:pPr>
            <w:r w:rsidRPr="00811500">
              <w:rPr>
                <w:rFonts w:asciiTheme="majorHAnsi" w:hAnsiTheme="majorHAnsi"/>
                <w:b/>
                <w:color w:val="BC1D17"/>
                <w:sz w:val="18"/>
                <w:szCs w:val="18"/>
                <w:lang w:val="fr-CA"/>
              </w:rPr>
              <w:t>N’inclue pas la GST / QST</w:t>
            </w:r>
          </w:p>
          <w:p w14:paraId="66D1FE56" w14:textId="7BE7F736" w:rsidR="00443904" w:rsidRPr="00811500" w:rsidRDefault="00443904" w:rsidP="00B04191">
            <w:pPr>
              <w:jc w:val="center"/>
              <w:rPr>
                <w:rFonts w:asciiTheme="majorHAnsi" w:hAnsiTheme="majorHAnsi"/>
                <w:b/>
                <w:sz w:val="18"/>
                <w:szCs w:val="18"/>
                <w:lang w:val="fr-CA"/>
              </w:rPr>
            </w:pPr>
          </w:p>
        </w:tc>
        <w:tc>
          <w:tcPr>
            <w:tcW w:w="1134" w:type="dxa"/>
          </w:tcPr>
          <w:p w14:paraId="21172746" w14:textId="0C115611" w:rsidR="00443904" w:rsidRPr="00811500" w:rsidRDefault="00811500" w:rsidP="00B04191">
            <w:pPr>
              <w:jc w:val="center"/>
              <w:rPr>
                <w:rFonts w:asciiTheme="majorHAnsi" w:hAnsiTheme="majorHAnsi"/>
                <w:b/>
                <w:sz w:val="18"/>
                <w:szCs w:val="18"/>
                <w:lang w:val="fr-CA"/>
              </w:rPr>
            </w:pPr>
            <w:r w:rsidRPr="00811500">
              <w:rPr>
                <w:rFonts w:asciiTheme="majorHAnsi" w:hAnsiTheme="majorHAnsi"/>
                <w:b/>
                <w:sz w:val="18"/>
                <w:szCs w:val="18"/>
                <w:lang w:val="fr-CA"/>
              </w:rPr>
              <w:t>1er cycliste</w:t>
            </w:r>
          </w:p>
        </w:tc>
        <w:tc>
          <w:tcPr>
            <w:tcW w:w="1134" w:type="dxa"/>
          </w:tcPr>
          <w:p w14:paraId="104A6FD7" w14:textId="79F1A039" w:rsidR="00443904" w:rsidRPr="00811500" w:rsidRDefault="00443904" w:rsidP="00811500">
            <w:pPr>
              <w:jc w:val="center"/>
              <w:rPr>
                <w:rFonts w:asciiTheme="majorHAnsi" w:hAnsiTheme="majorHAnsi"/>
                <w:b/>
                <w:sz w:val="18"/>
                <w:szCs w:val="18"/>
                <w:lang w:val="fr-CA"/>
              </w:rPr>
            </w:pPr>
            <w:r w:rsidRPr="00811500">
              <w:rPr>
                <w:rFonts w:asciiTheme="majorHAnsi" w:hAnsiTheme="majorHAnsi"/>
                <w:b/>
                <w:sz w:val="18"/>
                <w:szCs w:val="18"/>
                <w:lang w:val="fr-CA"/>
              </w:rPr>
              <w:t>2</w:t>
            </w:r>
            <w:r w:rsidR="00811500" w:rsidRPr="00811500">
              <w:rPr>
                <w:rFonts w:asciiTheme="majorHAnsi" w:hAnsiTheme="majorHAnsi"/>
                <w:b/>
                <w:sz w:val="18"/>
                <w:szCs w:val="18"/>
                <w:vertAlign w:val="superscript"/>
                <w:lang w:val="fr-CA"/>
              </w:rPr>
              <w:t xml:space="preserve">ième </w:t>
            </w:r>
            <w:r w:rsidR="00811500" w:rsidRPr="00811500">
              <w:rPr>
                <w:rFonts w:asciiTheme="majorHAnsi" w:hAnsiTheme="majorHAnsi"/>
                <w:b/>
                <w:sz w:val="18"/>
                <w:szCs w:val="18"/>
                <w:lang w:val="fr-CA"/>
              </w:rPr>
              <w:t>cycliste</w:t>
            </w:r>
          </w:p>
        </w:tc>
        <w:tc>
          <w:tcPr>
            <w:tcW w:w="1134" w:type="dxa"/>
          </w:tcPr>
          <w:p w14:paraId="12B1428E" w14:textId="6244B54F" w:rsidR="00443904" w:rsidRPr="00811500" w:rsidRDefault="00811500" w:rsidP="00811500">
            <w:pPr>
              <w:jc w:val="center"/>
              <w:rPr>
                <w:rFonts w:asciiTheme="majorHAnsi" w:hAnsiTheme="majorHAnsi"/>
                <w:b/>
                <w:sz w:val="18"/>
                <w:szCs w:val="18"/>
                <w:lang w:val="fr-CA"/>
              </w:rPr>
            </w:pPr>
            <w:r w:rsidRPr="00811500">
              <w:rPr>
                <w:rFonts w:asciiTheme="majorHAnsi" w:hAnsiTheme="majorHAnsi"/>
                <w:b/>
                <w:sz w:val="18"/>
                <w:szCs w:val="18"/>
                <w:lang w:val="fr-CA"/>
              </w:rPr>
              <w:t>3ième cycliste</w:t>
            </w:r>
            <w:r w:rsidR="00443904" w:rsidRPr="00811500">
              <w:rPr>
                <w:rFonts w:asciiTheme="majorHAnsi" w:hAnsiTheme="majorHAnsi"/>
                <w:b/>
                <w:sz w:val="18"/>
                <w:szCs w:val="18"/>
                <w:lang w:val="fr-CA"/>
              </w:rPr>
              <w:t xml:space="preserve"> </w:t>
            </w:r>
          </w:p>
        </w:tc>
        <w:tc>
          <w:tcPr>
            <w:tcW w:w="1134" w:type="dxa"/>
          </w:tcPr>
          <w:p w14:paraId="355304F3" w14:textId="295BE8F7" w:rsidR="00443904" w:rsidRPr="00811500" w:rsidRDefault="00443904" w:rsidP="00811500">
            <w:pPr>
              <w:jc w:val="center"/>
              <w:rPr>
                <w:rFonts w:asciiTheme="majorHAnsi" w:hAnsiTheme="majorHAnsi"/>
                <w:b/>
                <w:sz w:val="18"/>
                <w:szCs w:val="18"/>
                <w:lang w:val="fr-CA"/>
              </w:rPr>
            </w:pPr>
            <w:r w:rsidRPr="00811500">
              <w:rPr>
                <w:rFonts w:asciiTheme="majorHAnsi" w:hAnsiTheme="majorHAnsi"/>
                <w:b/>
                <w:sz w:val="18"/>
                <w:szCs w:val="18"/>
                <w:lang w:val="fr-CA"/>
              </w:rPr>
              <w:t>4</w:t>
            </w:r>
            <w:r w:rsidR="00811500" w:rsidRPr="00811500">
              <w:rPr>
                <w:rFonts w:asciiTheme="majorHAnsi" w:hAnsiTheme="majorHAnsi"/>
                <w:b/>
                <w:sz w:val="18"/>
                <w:szCs w:val="18"/>
                <w:vertAlign w:val="superscript"/>
                <w:lang w:val="fr-CA"/>
              </w:rPr>
              <w:t xml:space="preserve">ième </w:t>
            </w:r>
            <w:r w:rsidR="00811500" w:rsidRPr="00811500">
              <w:rPr>
                <w:rFonts w:asciiTheme="majorHAnsi" w:hAnsiTheme="majorHAnsi"/>
                <w:b/>
                <w:sz w:val="18"/>
                <w:szCs w:val="18"/>
                <w:lang w:val="fr-CA"/>
              </w:rPr>
              <w:t>cycliste</w:t>
            </w:r>
          </w:p>
        </w:tc>
        <w:tc>
          <w:tcPr>
            <w:tcW w:w="1074" w:type="dxa"/>
          </w:tcPr>
          <w:p w14:paraId="4CF19D11" w14:textId="56C86A7E" w:rsidR="00443904" w:rsidRPr="00811500" w:rsidRDefault="00443904" w:rsidP="00811500">
            <w:pPr>
              <w:jc w:val="center"/>
              <w:rPr>
                <w:rFonts w:asciiTheme="majorHAnsi" w:hAnsiTheme="majorHAnsi"/>
                <w:b/>
                <w:sz w:val="18"/>
                <w:szCs w:val="18"/>
                <w:lang w:val="fr-CA"/>
              </w:rPr>
            </w:pPr>
            <w:r w:rsidRPr="00811500">
              <w:rPr>
                <w:rFonts w:asciiTheme="majorHAnsi" w:hAnsiTheme="majorHAnsi"/>
                <w:b/>
                <w:sz w:val="18"/>
                <w:szCs w:val="18"/>
                <w:lang w:val="fr-CA"/>
              </w:rPr>
              <w:t>5</w:t>
            </w:r>
            <w:r w:rsidR="00811500" w:rsidRPr="00811500">
              <w:rPr>
                <w:rFonts w:asciiTheme="majorHAnsi" w:hAnsiTheme="majorHAnsi"/>
                <w:b/>
                <w:sz w:val="18"/>
                <w:szCs w:val="18"/>
                <w:vertAlign w:val="superscript"/>
                <w:lang w:val="fr-CA"/>
              </w:rPr>
              <w:t xml:space="preserve">ième </w:t>
            </w:r>
            <w:r w:rsidR="00811500" w:rsidRPr="00811500">
              <w:rPr>
                <w:rFonts w:asciiTheme="majorHAnsi" w:hAnsiTheme="majorHAnsi"/>
                <w:b/>
                <w:sz w:val="18"/>
                <w:szCs w:val="18"/>
                <w:lang w:val="fr-CA"/>
              </w:rPr>
              <w:t>cycliste</w:t>
            </w:r>
          </w:p>
        </w:tc>
      </w:tr>
      <w:tr w:rsidR="00443904" w:rsidRPr="00811500" w14:paraId="0ED6D247" w14:textId="77777777" w:rsidTr="00203423">
        <w:tc>
          <w:tcPr>
            <w:tcW w:w="3936" w:type="dxa"/>
          </w:tcPr>
          <w:p w14:paraId="27A2EFE7" w14:textId="12697D12" w:rsidR="00443904" w:rsidRPr="00811500" w:rsidRDefault="00811500" w:rsidP="00811500">
            <w:pPr>
              <w:jc w:val="center"/>
              <w:rPr>
                <w:rFonts w:asciiTheme="majorHAnsi" w:hAnsiTheme="majorHAnsi"/>
                <w:sz w:val="18"/>
                <w:szCs w:val="18"/>
                <w:lang w:val="fr-CA"/>
              </w:rPr>
            </w:pPr>
            <w:r w:rsidRPr="00811500">
              <w:rPr>
                <w:rFonts w:asciiTheme="majorHAnsi" w:hAnsiTheme="majorHAnsi"/>
                <w:sz w:val="18"/>
                <w:szCs w:val="18"/>
                <w:lang w:val="fr-CA"/>
              </w:rPr>
              <w:t>Prix par cycliste pour une leçon de 2 heures et un laissez-passer</w:t>
            </w:r>
          </w:p>
        </w:tc>
        <w:tc>
          <w:tcPr>
            <w:tcW w:w="1134" w:type="dxa"/>
          </w:tcPr>
          <w:p w14:paraId="30DA2AFD" w14:textId="3BE9DC6F" w:rsidR="00443904" w:rsidRPr="00811500" w:rsidRDefault="00443904" w:rsidP="00FC743B">
            <w:pPr>
              <w:jc w:val="center"/>
              <w:rPr>
                <w:rFonts w:asciiTheme="majorHAnsi" w:hAnsiTheme="majorHAnsi"/>
                <w:sz w:val="18"/>
                <w:szCs w:val="18"/>
                <w:lang w:val="fr-CA"/>
              </w:rPr>
            </w:pPr>
            <w:r w:rsidRPr="00811500">
              <w:rPr>
                <w:rFonts w:asciiTheme="majorHAnsi" w:hAnsiTheme="majorHAnsi"/>
                <w:sz w:val="18"/>
                <w:szCs w:val="18"/>
                <w:lang w:val="fr-CA"/>
              </w:rPr>
              <w:t>$</w:t>
            </w:r>
            <w:r w:rsidR="00FC743B" w:rsidRPr="00811500">
              <w:rPr>
                <w:rFonts w:asciiTheme="majorHAnsi" w:hAnsiTheme="majorHAnsi"/>
                <w:sz w:val="18"/>
                <w:szCs w:val="18"/>
                <w:lang w:val="fr-CA"/>
              </w:rPr>
              <w:t>80</w:t>
            </w:r>
          </w:p>
        </w:tc>
        <w:tc>
          <w:tcPr>
            <w:tcW w:w="1134" w:type="dxa"/>
          </w:tcPr>
          <w:p w14:paraId="3CAFFCFC" w14:textId="2A29D138" w:rsidR="00443904" w:rsidRPr="00811500" w:rsidRDefault="00443904" w:rsidP="00FC743B">
            <w:pPr>
              <w:jc w:val="center"/>
              <w:rPr>
                <w:rFonts w:asciiTheme="majorHAnsi" w:hAnsiTheme="majorHAnsi"/>
                <w:sz w:val="18"/>
                <w:szCs w:val="18"/>
                <w:lang w:val="fr-CA"/>
              </w:rPr>
            </w:pPr>
            <w:r w:rsidRPr="00811500">
              <w:rPr>
                <w:rFonts w:asciiTheme="majorHAnsi" w:hAnsiTheme="majorHAnsi"/>
                <w:sz w:val="18"/>
                <w:szCs w:val="18"/>
                <w:lang w:val="fr-CA"/>
              </w:rPr>
              <w:t>$</w:t>
            </w:r>
            <w:r w:rsidR="00FC743B" w:rsidRPr="00811500">
              <w:rPr>
                <w:rFonts w:asciiTheme="majorHAnsi" w:hAnsiTheme="majorHAnsi"/>
                <w:sz w:val="18"/>
                <w:szCs w:val="18"/>
                <w:lang w:val="fr-CA"/>
              </w:rPr>
              <w:t>70</w:t>
            </w:r>
          </w:p>
        </w:tc>
        <w:tc>
          <w:tcPr>
            <w:tcW w:w="1134" w:type="dxa"/>
          </w:tcPr>
          <w:p w14:paraId="4689178E" w14:textId="7D7E5127" w:rsidR="00443904" w:rsidRPr="00811500" w:rsidRDefault="00443904" w:rsidP="00FC743B">
            <w:pPr>
              <w:jc w:val="center"/>
              <w:rPr>
                <w:rFonts w:asciiTheme="majorHAnsi" w:hAnsiTheme="majorHAnsi"/>
                <w:sz w:val="18"/>
                <w:szCs w:val="18"/>
                <w:lang w:val="fr-CA"/>
              </w:rPr>
            </w:pPr>
            <w:r w:rsidRPr="00811500">
              <w:rPr>
                <w:rFonts w:asciiTheme="majorHAnsi" w:hAnsiTheme="majorHAnsi"/>
                <w:sz w:val="18"/>
                <w:szCs w:val="18"/>
                <w:lang w:val="fr-CA"/>
              </w:rPr>
              <w:t>$</w:t>
            </w:r>
            <w:r w:rsidR="00FC743B" w:rsidRPr="00811500">
              <w:rPr>
                <w:rFonts w:asciiTheme="majorHAnsi" w:hAnsiTheme="majorHAnsi"/>
                <w:sz w:val="18"/>
                <w:szCs w:val="18"/>
                <w:lang w:val="fr-CA"/>
              </w:rPr>
              <w:t>60</w:t>
            </w:r>
          </w:p>
        </w:tc>
        <w:tc>
          <w:tcPr>
            <w:tcW w:w="1134" w:type="dxa"/>
          </w:tcPr>
          <w:p w14:paraId="14596B6B" w14:textId="780667C6" w:rsidR="00443904" w:rsidRPr="00811500" w:rsidRDefault="00443904" w:rsidP="00FC743B">
            <w:pPr>
              <w:jc w:val="center"/>
              <w:rPr>
                <w:rFonts w:asciiTheme="majorHAnsi" w:hAnsiTheme="majorHAnsi"/>
                <w:sz w:val="18"/>
                <w:szCs w:val="18"/>
                <w:lang w:val="fr-CA"/>
              </w:rPr>
            </w:pPr>
            <w:r w:rsidRPr="00811500">
              <w:rPr>
                <w:rFonts w:asciiTheme="majorHAnsi" w:hAnsiTheme="majorHAnsi"/>
                <w:sz w:val="18"/>
                <w:szCs w:val="18"/>
                <w:lang w:val="fr-CA"/>
              </w:rPr>
              <w:t>$</w:t>
            </w:r>
            <w:r w:rsidR="00FC743B" w:rsidRPr="00811500">
              <w:rPr>
                <w:rFonts w:asciiTheme="majorHAnsi" w:hAnsiTheme="majorHAnsi"/>
                <w:sz w:val="18"/>
                <w:szCs w:val="18"/>
                <w:lang w:val="fr-CA"/>
              </w:rPr>
              <w:t>50</w:t>
            </w:r>
          </w:p>
        </w:tc>
        <w:tc>
          <w:tcPr>
            <w:tcW w:w="1074" w:type="dxa"/>
          </w:tcPr>
          <w:p w14:paraId="457AB0A0" w14:textId="1C91631B" w:rsidR="00443904" w:rsidRPr="00811500" w:rsidRDefault="00443904" w:rsidP="00FC743B">
            <w:pPr>
              <w:jc w:val="center"/>
              <w:rPr>
                <w:rFonts w:asciiTheme="majorHAnsi" w:hAnsiTheme="majorHAnsi"/>
                <w:sz w:val="18"/>
                <w:szCs w:val="18"/>
                <w:lang w:val="fr-CA"/>
              </w:rPr>
            </w:pPr>
            <w:r w:rsidRPr="00811500">
              <w:rPr>
                <w:rFonts w:asciiTheme="majorHAnsi" w:hAnsiTheme="majorHAnsi"/>
                <w:sz w:val="18"/>
                <w:szCs w:val="18"/>
                <w:lang w:val="fr-CA"/>
              </w:rPr>
              <w:t>$</w:t>
            </w:r>
            <w:r w:rsidR="00FC743B" w:rsidRPr="00811500">
              <w:rPr>
                <w:rFonts w:asciiTheme="majorHAnsi" w:hAnsiTheme="majorHAnsi"/>
                <w:sz w:val="18"/>
                <w:szCs w:val="18"/>
                <w:lang w:val="fr-CA"/>
              </w:rPr>
              <w:t>40</w:t>
            </w:r>
          </w:p>
        </w:tc>
      </w:tr>
      <w:tr w:rsidR="00443904" w:rsidRPr="00811500" w14:paraId="3FC651C3" w14:textId="77777777" w:rsidTr="00203423">
        <w:tc>
          <w:tcPr>
            <w:tcW w:w="3936" w:type="dxa"/>
          </w:tcPr>
          <w:p w14:paraId="624DB3B3" w14:textId="265691A4" w:rsidR="00443904" w:rsidRPr="00811500" w:rsidRDefault="00811500" w:rsidP="00B04191">
            <w:pPr>
              <w:jc w:val="center"/>
              <w:rPr>
                <w:rFonts w:asciiTheme="majorHAnsi" w:hAnsiTheme="majorHAnsi"/>
                <w:sz w:val="18"/>
                <w:szCs w:val="18"/>
                <w:lang w:val="fr-CA"/>
              </w:rPr>
            </w:pPr>
            <w:r w:rsidRPr="00811500">
              <w:rPr>
                <w:rFonts w:asciiTheme="majorHAnsi" w:hAnsiTheme="majorHAnsi"/>
                <w:sz w:val="18"/>
                <w:szCs w:val="18"/>
                <w:lang w:val="fr-CA"/>
              </w:rPr>
              <w:t>Pour chaque heure supplémentaire pour le groupe.</w:t>
            </w:r>
          </w:p>
        </w:tc>
        <w:tc>
          <w:tcPr>
            <w:tcW w:w="1134" w:type="dxa"/>
          </w:tcPr>
          <w:p w14:paraId="59F3C5EC" w14:textId="77777777" w:rsidR="00443904" w:rsidRPr="00811500" w:rsidRDefault="00D95D4A" w:rsidP="00B04191">
            <w:pPr>
              <w:jc w:val="center"/>
              <w:rPr>
                <w:rFonts w:asciiTheme="majorHAnsi" w:hAnsiTheme="majorHAnsi"/>
                <w:sz w:val="18"/>
                <w:szCs w:val="18"/>
                <w:lang w:val="fr-CA"/>
              </w:rPr>
            </w:pPr>
            <w:r w:rsidRPr="00811500">
              <w:rPr>
                <w:rFonts w:asciiTheme="majorHAnsi" w:hAnsiTheme="majorHAnsi"/>
                <w:sz w:val="18"/>
                <w:szCs w:val="18"/>
                <w:lang w:val="fr-CA"/>
              </w:rPr>
              <w:t>$25</w:t>
            </w:r>
          </w:p>
        </w:tc>
        <w:tc>
          <w:tcPr>
            <w:tcW w:w="1134" w:type="dxa"/>
          </w:tcPr>
          <w:p w14:paraId="77FCDE26" w14:textId="77777777" w:rsidR="00443904" w:rsidRPr="00811500" w:rsidRDefault="00443904" w:rsidP="00B04191">
            <w:pPr>
              <w:jc w:val="center"/>
              <w:rPr>
                <w:rFonts w:asciiTheme="majorHAnsi" w:hAnsiTheme="majorHAnsi"/>
                <w:sz w:val="18"/>
                <w:szCs w:val="18"/>
                <w:lang w:val="fr-CA"/>
              </w:rPr>
            </w:pPr>
          </w:p>
        </w:tc>
        <w:tc>
          <w:tcPr>
            <w:tcW w:w="1134" w:type="dxa"/>
          </w:tcPr>
          <w:p w14:paraId="3AE35BD4" w14:textId="77777777" w:rsidR="00443904" w:rsidRPr="00811500" w:rsidRDefault="00443904" w:rsidP="00B04191">
            <w:pPr>
              <w:jc w:val="center"/>
              <w:rPr>
                <w:rFonts w:asciiTheme="majorHAnsi" w:hAnsiTheme="majorHAnsi"/>
                <w:sz w:val="18"/>
                <w:szCs w:val="18"/>
                <w:lang w:val="fr-CA"/>
              </w:rPr>
            </w:pPr>
          </w:p>
        </w:tc>
        <w:tc>
          <w:tcPr>
            <w:tcW w:w="1134" w:type="dxa"/>
          </w:tcPr>
          <w:p w14:paraId="3F46AFF4" w14:textId="77777777" w:rsidR="00443904" w:rsidRPr="00811500" w:rsidRDefault="00443904" w:rsidP="00B04191">
            <w:pPr>
              <w:jc w:val="center"/>
              <w:rPr>
                <w:rFonts w:asciiTheme="majorHAnsi" w:hAnsiTheme="majorHAnsi"/>
                <w:sz w:val="18"/>
                <w:szCs w:val="18"/>
                <w:lang w:val="fr-CA"/>
              </w:rPr>
            </w:pPr>
          </w:p>
        </w:tc>
        <w:tc>
          <w:tcPr>
            <w:tcW w:w="1074" w:type="dxa"/>
          </w:tcPr>
          <w:p w14:paraId="15D8F89D" w14:textId="77777777" w:rsidR="00443904" w:rsidRPr="00811500" w:rsidRDefault="00443904" w:rsidP="00B04191">
            <w:pPr>
              <w:jc w:val="center"/>
              <w:rPr>
                <w:rFonts w:asciiTheme="majorHAnsi" w:hAnsiTheme="majorHAnsi"/>
                <w:sz w:val="18"/>
                <w:szCs w:val="18"/>
                <w:lang w:val="fr-CA"/>
              </w:rPr>
            </w:pPr>
          </w:p>
        </w:tc>
      </w:tr>
    </w:tbl>
    <w:p w14:paraId="40028DBE" w14:textId="77777777" w:rsidR="00512A6A" w:rsidRPr="00811500" w:rsidRDefault="00512A6A" w:rsidP="003D4AA4">
      <w:pPr>
        <w:rPr>
          <w:rFonts w:asciiTheme="majorHAnsi" w:hAnsiTheme="majorHAnsi"/>
          <w:sz w:val="18"/>
          <w:szCs w:val="18"/>
          <w:lang w:val="fr-CA"/>
        </w:rPr>
      </w:pPr>
    </w:p>
    <w:p w14:paraId="5CFEF39A" w14:textId="6E52FB81" w:rsidR="00811500" w:rsidRPr="00811500" w:rsidRDefault="00811500" w:rsidP="00811500">
      <w:pPr>
        <w:jc w:val="center"/>
        <w:rPr>
          <w:rFonts w:asciiTheme="majorHAnsi" w:hAnsiTheme="majorHAnsi"/>
          <w:b/>
          <w:color w:val="C0504D" w:themeColor="accent2"/>
          <w:sz w:val="18"/>
          <w:szCs w:val="18"/>
          <w:lang w:val="fr-CA"/>
        </w:rPr>
      </w:pPr>
      <w:r w:rsidRPr="00811500">
        <w:rPr>
          <w:rFonts w:asciiTheme="majorHAnsi" w:hAnsiTheme="majorHAnsi"/>
          <w:b/>
          <w:color w:val="C0504D" w:themeColor="accent2"/>
          <w:sz w:val="18"/>
          <w:szCs w:val="18"/>
          <w:lang w:val="fr-CA"/>
        </w:rPr>
        <w:t>Nous vous encourageons fortement à demeurer sur le site après votre séance de coaching pour pratiquer,</w:t>
      </w:r>
    </w:p>
    <w:p w14:paraId="1385E2FF" w14:textId="5D89D4BF" w:rsidR="002404C3" w:rsidRDefault="00811500" w:rsidP="00811500">
      <w:pPr>
        <w:jc w:val="center"/>
        <w:rPr>
          <w:rFonts w:asciiTheme="majorHAnsi" w:hAnsiTheme="majorHAnsi"/>
          <w:b/>
          <w:color w:val="C0504D" w:themeColor="accent2"/>
          <w:sz w:val="18"/>
          <w:szCs w:val="18"/>
          <w:lang w:val="fr-CA"/>
        </w:rPr>
      </w:pPr>
      <w:proofErr w:type="gramStart"/>
      <w:r w:rsidRPr="00811500">
        <w:rPr>
          <w:rFonts w:asciiTheme="majorHAnsi" w:hAnsiTheme="majorHAnsi"/>
          <w:b/>
          <w:color w:val="C0504D" w:themeColor="accent2"/>
          <w:sz w:val="18"/>
          <w:szCs w:val="18"/>
          <w:lang w:val="fr-CA"/>
        </w:rPr>
        <w:t>et</w:t>
      </w:r>
      <w:proofErr w:type="gramEnd"/>
      <w:r w:rsidRPr="00811500">
        <w:rPr>
          <w:rFonts w:asciiTheme="majorHAnsi" w:hAnsiTheme="majorHAnsi"/>
          <w:b/>
          <w:color w:val="C0504D" w:themeColor="accent2"/>
          <w:sz w:val="18"/>
          <w:szCs w:val="18"/>
          <w:lang w:val="fr-CA"/>
        </w:rPr>
        <w:t>/ou profitez d'un piquenique ou d’une détente en nature.</w:t>
      </w:r>
    </w:p>
    <w:p w14:paraId="43B36B29" w14:textId="77777777" w:rsidR="004C08A2" w:rsidRPr="00811500" w:rsidRDefault="004C08A2" w:rsidP="00811500">
      <w:pPr>
        <w:jc w:val="center"/>
        <w:rPr>
          <w:rFonts w:asciiTheme="majorHAnsi" w:hAnsiTheme="majorHAnsi"/>
          <w:b/>
          <w:color w:val="C0504D" w:themeColor="accent2"/>
          <w:sz w:val="18"/>
          <w:szCs w:val="18"/>
          <w:lang w:val="fr-CA"/>
        </w:rPr>
      </w:pPr>
    </w:p>
    <w:p w14:paraId="6BF8B8EA" w14:textId="05CFC8FB" w:rsidR="002404C3" w:rsidRPr="00811500" w:rsidRDefault="002404C3" w:rsidP="003448AB">
      <w:pPr>
        <w:jc w:val="center"/>
        <w:rPr>
          <w:rFonts w:asciiTheme="majorHAnsi" w:hAnsiTheme="majorHAnsi"/>
          <w:b/>
          <w:color w:val="C0504D" w:themeColor="accent2"/>
          <w:sz w:val="18"/>
          <w:szCs w:val="18"/>
          <w:lang w:val="fr-CA"/>
        </w:rPr>
      </w:pPr>
      <w:r w:rsidRPr="00811500">
        <w:rPr>
          <w:rFonts w:asciiTheme="majorHAnsi" w:hAnsiTheme="majorHAnsi"/>
          <w:noProof/>
          <w:sz w:val="18"/>
          <w:szCs w:val="18"/>
          <w:lang w:eastAsia="en-CA"/>
        </w:rPr>
        <w:drawing>
          <wp:inline distT="0" distB="0" distL="0" distR="0" wp14:anchorId="0F5DEC39" wp14:editId="150C0542">
            <wp:extent cx="919223" cy="680461"/>
            <wp:effectExtent l="0" t="0" r="0" b="5715"/>
            <wp:docPr id="12" name="Image 12" descr="Macintosh HD:Users:dominiquelarocque:Desktop:logo-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ominiquelarocque:Desktop:logo-deskt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468" cy="683604"/>
                    </a:xfrm>
                    <a:prstGeom prst="rect">
                      <a:avLst/>
                    </a:prstGeom>
                    <a:noFill/>
                    <a:ln>
                      <a:noFill/>
                    </a:ln>
                  </pic:spPr>
                </pic:pic>
              </a:graphicData>
            </a:graphic>
          </wp:inline>
        </w:drawing>
      </w:r>
    </w:p>
    <w:p w14:paraId="02316B6E" w14:textId="5522D7BD" w:rsidR="00B57177" w:rsidRPr="007A0E6D" w:rsidRDefault="002404C3" w:rsidP="004C08A2">
      <w:pPr>
        <w:jc w:val="center"/>
        <w:rPr>
          <w:rFonts w:asciiTheme="majorHAnsi" w:hAnsiTheme="majorHAnsi"/>
          <w:b/>
          <w:sz w:val="18"/>
          <w:szCs w:val="18"/>
        </w:rPr>
      </w:pPr>
      <w:r w:rsidRPr="007A0E6D">
        <w:rPr>
          <w:rFonts w:asciiTheme="majorHAnsi" w:hAnsiTheme="majorHAnsi"/>
          <w:b/>
          <w:sz w:val="18"/>
          <w:szCs w:val="18"/>
        </w:rPr>
        <w:t>ROCKY MOUNTAIN RENTALS/DEMO ON SITE.</w:t>
      </w:r>
    </w:p>
    <w:p w14:paraId="6A02FFEA" w14:textId="77777777" w:rsidR="00E07148" w:rsidRPr="007A0E6D" w:rsidRDefault="00E07148" w:rsidP="00E07148">
      <w:pPr>
        <w:jc w:val="center"/>
        <w:rPr>
          <w:rFonts w:asciiTheme="majorHAnsi" w:hAnsiTheme="majorHAnsi"/>
          <w:b/>
          <w:sz w:val="18"/>
          <w:szCs w:val="18"/>
        </w:rPr>
      </w:pPr>
      <w:proofErr w:type="gramStart"/>
      <w:r w:rsidRPr="007A0E6D">
        <w:rPr>
          <w:rFonts w:asciiTheme="majorHAnsi" w:hAnsiTheme="majorHAnsi"/>
          <w:b/>
          <w:sz w:val="18"/>
          <w:szCs w:val="18"/>
        </w:rPr>
        <w:t>100%</w:t>
      </w:r>
      <w:proofErr w:type="gramEnd"/>
      <w:r w:rsidRPr="007A0E6D">
        <w:rPr>
          <w:rFonts w:asciiTheme="majorHAnsi" w:hAnsiTheme="majorHAnsi"/>
          <w:b/>
          <w:sz w:val="18"/>
          <w:szCs w:val="18"/>
        </w:rPr>
        <w:t xml:space="preserve"> OF ALL PROCEEDS GO TOWARDS </w:t>
      </w:r>
    </w:p>
    <w:p w14:paraId="32AB204D" w14:textId="3FDACC70" w:rsidR="00E07148" w:rsidRPr="007A0E6D" w:rsidRDefault="00E07148" w:rsidP="00E07148">
      <w:pPr>
        <w:jc w:val="center"/>
        <w:rPr>
          <w:rFonts w:asciiTheme="majorHAnsi" w:hAnsiTheme="majorHAnsi"/>
          <w:b/>
          <w:sz w:val="18"/>
          <w:szCs w:val="18"/>
        </w:rPr>
      </w:pPr>
      <w:r w:rsidRPr="007A0E6D">
        <w:rPr>
          <w:rFonts w:asciiTheme="majorHAnsi" w:hAnsiTheme="majorHAnsi"/>
          <w:b/>
          <w:sz w:val="18"/>
          <w:szCs w:val="18"/>
        </w:rPr>
        <w:t xml:space="preserve">THE SUSTAINABILITY OF THE </w:t>
      </w:r>
      <w:r w:rsidR="002404C3" w:rsidRPr="007A0E6D">
        <w:rPr>
          <w:rFonts w:asciiTheme="majorHAnsi" w:hAnsiTheme="majorHAnsi"/>
          <w:b/>
          <w:sz w:val="18"/>
          <w:szCs w:val="18"/>
        </w:rPr>
        <w:t xml:space="preserve">AMIK </w:t>
      </w:r>
      <w:r w:rsidRPr="007A0E6D">
        <w:rPr>
          <w:rFonts w:asciiTheme="majorHAnsi" w:hAnsiTheme="majorHAnsi"/>
          <w:b/>
          <w:sz w:val="18"/>
          <w:szCs w:val="18"/>
        </w:rPr>
        <w:t>PROJECT.</w:t>
      </w:r>
      <w:bookmarkStart w:id="0" w:name="_GoBack"/>
      <w:bookmarkEnd w:id="0"/>
    </w:p>
    <w:sectPr w:rsidR="00E07148" w:rsidRPr="007A0E6D" w:rsidSect="004C08A2">
      <w:pgSz w:w="12240" w:h="15840"/>
      <w:pgMar w:top="624"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04"/>
    <w:rsid w:val="00030081"/>
    <w:rsid w:val="0009570E"/>
    <w:rsid w:val="001F57A9"/>
    <w:rsid w:val="00203423"/>
    <w:rsid w:val="002404C3"/>
    <w:rsid w:val="002B6EA0"/>
    <w:rsid w:val="002E0A35"/>
    <w:rsid w:val="002F5E5B"/>
    <w:rsid w:val="003448AB"/>
    <w:rsid w:val="003911D5"/>
    <w:rsid w:val="003D4AA4"/>
    <w:rsid w:val="0043378D"/>
    <w:rsid w:val="00443904"/>
    <w:rsid w:val="004B134F"/>
    <w:rsid w:val="004C08A2"/>
    <w:rsid w:val="00511EE2"/>
    <w:rsid w:val="00512A6A"/>
    <w:rsid w:val="00581DA9"/>
    <w:rsid w:val="005912F5"/>
    <w:rsid w:val="005C30BB"/>
    <w:rsid w:val="00662EA0"/>
    <w:rsid w:val="00667BE3"/>
    <w:rsid w:val="006B296C"/>
    <w:rsid w:val="007A0E6D"/>
    <w:rsid w:val="007B7074"/>
    <w:rsid w:val="00811500"/>
    <w:rsid w:val="008B593A"/>
    <w:rsid w:val="009161C2"/>
    <w:rsid w:val="0096789C"/>
    <w:rsid w:val="009713E6"/>
    <w:rsid w:val="009D4FD4"/>
    <w:rsid w:val="00A7294A"/>
    <w:rsid w:val="00A76F26"/>
    <w:rsid w:val="00AA6D33"/>
    <w:rsid w:val="00B04191"/>
    <w:rsid w:val="00B57177"/>
    <w:rsid w:val="00BC6685"/>
    <w:rsid w:val="00C50414"/>
    <w:rsid w:val="00CB05B2"/>
    <w:rsid w:val="00CC3873"/>
    <w:rsid w:val="00CC7207"/>
    <w:rsid w:val="00D17F4E"/>
    <w:rsid w:val="00D95D4A"/>
    <w:rsid w:val="00DA1EF5"/>
    <w:rsid w:val="00E07148"/>
    <w:rsid w:val="00EB3F11"/>
    <w:rsid w:val="00F068D3"/>
    <w:rsid w:val="00F85EF3"/>
    <w:rsid w:val="00FC74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4C89D"/>
  <w14:defaultImageDpi w14:val="300"/>
  <w15:docId w15:val="{27C9DE28-7D2B-4A2C-9614-411D674C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9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94A"/>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39F9-36B8-4C96-9999-7834E4FD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Creative Wheel Consulting Inc.</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Larocque</dc:creator>
  <cp:keywords/>
  <dc:description/>
  <cp:lastModifiedBy>Galloway, Joanne</cp:lastModifiedBy>
  <cp:revision>2</cp:revision>
  <cp:lastPrinted>2018-03-13T16:02:00Z</cp:lastPrinted>
  <dcterms:created xsi:type="dcterms:W3CDTF">2018-03-19T13:19:00Z</dcterms:created>
  <dcterms:modified xsi:type="dcterms:W3CDTF">2018-03-19T13:19:00Z</dcterms:modified>
</cp:coreProperties>
</file>